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9A" w:rsidRPr="00295CCD" w:rsidRDefault="00491D9A" w:rsidP="00491D9A">
      <w:pPr>
        <w:shd w:val="clear" w:color="auto" w:fill="FFFFFF"/>
        <w:spacing w:line="630" w:lineRule="atLeast"/>
        <w:textAlignment w:val="baseline"/>
        <w:outlineLvl w:val="0"/>
        <w:rPr>
          <w:rFonts w:ascii="Arial" w:eastAsia="Times New Roman" w:hAnsi="Arial" w:cs="Arial"/>
          <w:b/>
          <w:bCs/>
          <w:color w:val="7030A0"/>
          <w:kern w:val="36"/>
          <w:sz w:val="63"/>
          <w:szCs w:val="63"/>
          <w:lang w:val="en-US" w:eastAsia="es-419"/>
        </w:rPr>
      </w:pPr>
      <w:r w:rsidRPr="00295CCD">
        <w:rPr>
          <w:rFonts w:ascii="Arial" w:eastAsia="Times New Roman" w:hAnsi="Arial" w:cs="Arial"/>
          <w:b/>
          <w:bCs/>
          <w:color w:val="7030A0"/>
          <w:kern w:val="36"/>
          <w:sz w:val="63"/>
          <w:szCs w:val="63"/>
          <w:lang w:val="en-US" w:eastAsia="es-419"/>
        </w:rPr>
        <w:t>20 Questions to Ask Your School Counselor</w:t>
      </w:r>
    </w:p>
    <w:p w:rsidR="00491D9A" w:rsidRPr="00491D9A" w:rsidRDefault="00491D9A" w:rsidP="00491D9A">
      <w:pPr>
        <w:shd w:val="clear" w:color="auto" w:fill="FFFFFF"/>
        <w:spacing w:after="0" w:line="240" w:lineRule="auto"/>
        <w:textAlignment w:val="baseline"/>
        <w:rPr>
          <w:rFonts w:ascii="Times New Roman" w:eastAsia="Times New Roman" w:hAnsi="Times New Roman" w:cs="Times New Roman"/>
          <w:color w:val="18B3DB"/>
          <w:sz w:val="18"/>
          <w:szCs w:val="18"/>
          <w:lang w:val="en-US" w:eastAsia="es-419"/>
        </w:rPr>
      </w:pPr>
      <w:r w:rsidRPr="00491D9A">
        <w:rPr>
          <w:rFonts w:ascii="inherit" w:eastAsia="Times New Roman" w:hAnsi="inherit" w:cs="Arial"/>
          <w:color w:val="444444"/>
          <w:sz w:val="27"/>
          <w:szCs w:val="27"/>
          <w:lang w:eastAsia="es-419"/>
        </w:rPr>
        <w:fldChar w:fldCharType="begin"/>
      </w:r>
      <w:r w:rsidRPr="00491D9A">
        <w:rPr>
          <w:rFonts w:ascii="inherit" w:eastAsia="Times New Roman" w:hAnsi="inherit" w:cs="Arial"/>
          <w:color w:val="444444"/>
          <w:sz w:val="27"/>
          <w:szCs w:val="27"/>
          <w:lang w:val="en-US" w:eastAsia="es-419"/>
        </w:rPr>
        <w:instrText xml:space="preserve"> HYPERLINK "javascript:;" </w:instrText>
      </w:r>
      <w:r w:rsidRPr="00491D9A">
        <w:rPr>
          <w:rFonts w:ascii="inherit" w:eastAsia="Times New Roman" w:hAnsi="inherit" w:cs="Arial"/>
          <w:color w:val="444444"/>
          <w:sz w:val="27"/>
          <w:szCs w:val="27"/>
          <w:lang w:eastAsia="es-419"/>
        </w:rPr>
        <w:fldChar w:fldCharType="separate"/>
      </w:r>
    </w:p>
    <w:p w:rsidR="00491D9A" w:rsidRPr="00491D9A" w:rsidRDefault="00491D9A" w:rsidP="00491D9A">
      <w:pPr>
        <w:shd w:val="clear" w:color="auto" w:fill="FFFFFF"/>
        <w:spacing w:after="150" w:line="240" w:lineRule="auto"/>
        <w:textAlignment w:val="baseline"/>
        <w:rPr>
          <w:rFonts w:ascii="inherit" w:eastAsia="Times New Roman" w:hAnsi="inherit" w:cs="Times New Roman"/>
          <w:color w:val="444444"/>
          <w:sz w:val="27"/>
          <w:szCs w:val="27"/>
          <w:lang w:val="en-US" w:eastAsia="es-419"/>
        </w:rPr>
      </w:pPr>
      <w:r w:rsidRPr="00491D9A">
        <w:rPr>
          <w:rFonts w:ascii="inherit" w:eastAsia="Times New Roman" w:hAnsi="inherit" w:cs="Arial"/>
          <w:color w:val="444444"/>
          <w:sz w:val="27"/>
          <w:szCs w:val="27"/>
          <w:lang w:eastAsia="es-419"/>
        </w:rPr>
        <w:fldChar w:fldCharType="end"/>
      </w:r>
    </w:p>
    <w:p w:rsidR="00491D9A" w:rsidRPr="00491D9A" w:rsidRDefault="00491D9A" w:rsidP="00491D9A">
      <w:pPr>
        <w:shd w:val="clear" w:color="auto" w:fill="FFFFFF"/>
        <w:spacing w:before="150" w:after="300" w:line="270" w:lineRule="atLeast"/>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Your school counselor is one of your best resources as you plan for college. Your counselor has information about admission tests, college preparation, and your education and career options.</w:t>
      </w:r>
    </w:p>
    <w:p w:rsidR="00491D9A" w:rsidRPr="00491D9A" w:rsidRDefault="00491D9A" w:rsidP="00491D9A">
      <w:pPr>
        <w:shd w:val="clear" w:color="auto" w:fill="FFFFFF"/>
        <w:spacing w:before="150" w:after="300" w:line="270" w:lineRule="atLeast"/>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Here are some basic questions to help get your conversation started:</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courses do I need to take to be ready for college?</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How should I plan my schedule so I'll complete them?</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Which elective courses do you recommend?</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Which AP courses should I consider taking?</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When is the PSAT/NMSQT going to be given?</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How should I study for the SAT, and is it given at this high school or do I need to go somewhere nearby?</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Do you have any college planning sessions scheduled?</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Do you have college handbooks or other guides that I can browse or borrow?</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activities can I do at home and over the summer to get ready for college?</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kinds of grades do different colleges require?</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Are there any college fairs at this school, or nearby?</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colleges do other kids from our school go to?</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are the requirements or standards for the honor society?</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Can you put me in touch with recent grads who are going to the colleges on my wish list?</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Do you have any information to help me start exploring careers?</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If my colleges need a recommendation from you, how can I help you know me better, so it can be more personal?</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Are there any special scholarships or awards that I should know about now, so I can work toward them?</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Can I see my transcript as it stands now, to see if everything is as I think it should be?</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What forms do I use to apply for financial aid and where I can find them online?</w:t>
      </w:r>
    </w:p>
    <w:p w:rsidR="00491D9A" w:rsidRPr="00491D9A" w:rsidRDefault="00491D9A" w:rsidP="00491D9A">
      <w:pPr>
        <w:numPr>
          <w:ilvl w:val="0"/>
          <w:numId w:val="1"/>
        </w:numPr>
        <w:shd w:val="clear" w:color="auto" w:fill="FFFFFF"/>
        <w:spacing w:after="45" w:line="270" w:lineRule="atLeast"/>
        <w:ind w:left="300"/>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How does our school compare to others, in terms of test scores and reputation?</w:t>
      </w:r>
    </w:p>
    <w:p w:rsidR="00491D9A" w:rsidRPr="00295CCD" w:rsidRDefault="00491D9A" w:rsidP="00491D9A">
      <w:pPr>
        <w:shd w:val="clear" w:color="auto" w:fill="FFFFFF"/>
        <w:spacing w:before="300" w:after="150" w:line="240" w:lineRule="atLeast"/>
        <w:textAlignment w:val="baseline"/>
        <w:outlineLvl w:val="2"/>
        <w:rPr>
          <w:rFonts w:ascii="museoSeven" w:eastAsia="Times New Roman" w:hAnsi="museoSeven" w:cs="Arial"/>
          <w:color w:val="7030A0"/>
          <w:sz w:val="24"/>
          <w:szCs w:val="24"/>
          <w:lang w:val="en-US" w:eastAsia="es-419"/>
        </w:rPr>
      </w:pPr>
      <w:r w:rsidRPr="00295CCD">
        <w:rPr>
          <w:rFonts w:ascii="museoSeven" w:eastAsia="Times New Roman" w:hAnsi="museoSeven" w:cs="Arial"/>
          <w:color w:val="7030A0"/>
          <w:sz w:val="24"/>
          <w:szCs w:val="24"/>
          <w:lang w:val="en-US" w:eastAsia="es-419"/>
        </w:rPr>
        <w:t>Reality Check</w:t>
      </w:r>
      <w:bookmarkStart w:id="0" w:name="_GoBack"/>
      <w:bookmarkEnd w:id="0"/>
    </w:p>
    <w:p w:rsidR="00491D9A" w:rsidRPr="00491D9A" w:rsidRDefault="00491D9A" w:rsidP="00491D9A">
      <w:pPr>
        <w:shd w:val="clear" w:color="auto" w:fill="FFFFFF"/>
        <w:spacing w:before="150" w:after="300" w:line="270" w:lineRule="atLeast"/>
        <w:textAlignment w:val="baseline"/>
        <w:rPr>
          <w:rFonts w:ascii="Arial" w:eastAsia="Times New Roman" w:hAnsi="Arial" w:cs="Arial"/>
          <w:color w:val="5D5D5D"/>
          <w:sz w:val="20"/>
          <w:szCs w:val="20"/>
          <w:lang w:val="en-US" w:eastAsia="es-419"/>
        </w:rPr>
      </w:pPr>
      <w:r w:rsidRPr="00491D9A">
        <w:rPr>
          <w:rFonts w:ascii="Arial" w:eastAsia="Times New Roman" w:hAnsi="Arial" w:cs="Arial"/>
          <w:color w:val="5D5D5D"/>
          <w:sz w:val="20"/>
          <w:szCs w:val="20"/>
          <w:lang w:val="en-US" w:eastAsia="es-419"/>
        </w:rPr>
        <w:t>Your school counselor may be the most accessible person on the planet, or may be juggling a thousand students and barely know your name. So, remember that the person who has the biggest stake in your academics is you. It's up to you to stay on top of opportunities and deadlines so you can take control of your future.</w:t>
      </w:r>
    </w:p>
    <w:p w:rsidR="009A4E1D" w:rsidRPr="00491D9A" w:rsidRDefault="00295CCD">
      <w:pPr>
        <w:rPr>
          <w:lang w:val="en-US"/>
        </w:rPr>
      </w:pPr>
    </w:p>
    <w:sectPr w:rsidR="009A4E1D" w:rsidRPr="00491D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useoSeve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4D34"/>
    <w:multiLevelType w:val="multilevel"/>
    <w:tmpl w:val="AEF8FE56"/>
    <w:lvl w:ilvl="0">
      <w:start w:val="1"/>
      <w:numFmt w:val="decimal"/>
      <w:lvlText w:val="%1."/>
      <w:lvlJc w:val="left"/>
      <w:pPr>
        <w:tabs>
          <w:tab w:val="num" w:pos="720"/>
        </w:tabs>
        <w:ind w:left="720" w:hanging="360"/>
      </w:pPr>
      <w:rPr>
        <w:color w:val="7030A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9A"/>
    <w:rsid w:val="000A7536"/>
    <w:rsid w:val="00295CCD"/>
    <w:rsid w:val="00491D9A"/>
    <w:rsid w:val="0078724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7896-6920-4D95-8B5B-D7FAB14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paragraph" w:styleId="Heading3">
    <w:name w:val="heading 3"/>
    <w:basedOn w:val="Normal"/>
    <w:link w:val="Heading3Char"/>
    <w:uiPriority w:val="9"/>
    <w:qFormat/>
    <w:rsid w:val="00491D9A"/>
    <w:pPr>
      <w:spacing w:before="100" w:beforeAutospacing="1" w:after="100" w:afterAutospacing="1" w:line="240" w:lineRule="auto"/>
      <w:outlineLvl w:val="2"/>
    </w:pPr>
    <w:rPr>
      <w:rFonts w:ascii="Times New Roman" w:eastAsia="Times New Roman" w:hAnsi="Times New Roman" w:cs="Times New Roman"/>
      <w:b/>
      <w:bCs/>
      <w:sz w:val="27"/>
      <w:szCs w:val="27"/>
      <w:lang w:eastAsia="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9A"/>
    <w:rPr>
      <w:rFonts w:ascii="Times New Roman" w:eastAsia="Times New Roman" w:hAnsi="Times New Roman" w:cs="Times New Roman"/>
      <w:b/>
      <w:bCs/>
      <w:kern w:val="36"/>
      <w:sz w:val="48"/>
      <w:szCs w:val="48"/>
      <w:lang w:eastAsia="es-419"/>
    </w:rPr>
  </w:style>
  <w:style w:type="character" w:customStyle="1" w:styleId="Heading3Char">
    <w:name w:val="Heading 3 Char"/>
    <w:basedOn w:val="DefaultParagraphFont"/>
    <w:link w:val="Heading3"/>
    <w:uiPriority w:val="9"/>
    <w:rsid w:val="00491D9A"/>
    <w:rPr>
      <w:rFonts w:ascii="Times New Roman" w:eastAsia="Times New Roman" w:hAnsi="Times New Roman" w:cs="Times New Roman"/>
      <w:b/>
      <w:bCs/>
      <w:sz w:val="27"/>
      <w:szCs w:val="27"/>
      <w:lang w:eastAsia="es-419"/>
    </w:rPr>
  </w:style>
  <w:style w:type="character" w:styleId="Hyperlink">
    <w:name w:val="Hyperlink"/>
    <w:basedOn w:val="DefaultParagraphFont"/>
    <w:uiPriority w:val="99"/>
    <w:semiHidden/>
    <w:unhideWhenUsed/>
    <w:rsid w:val="00491D9A"/>
    <w:rPr>
      <w:color w:val="0000FF"/>
      <w:u w:val="single"/>
    </w:rPr>
  </w:style>
  <w:style w:type="character" w:customStyle="1" w:styleId="videospeakername">
    <w:name w:val="videospeakername"/>
    <w:basedOn w:val="DefaultParagraphFont"/>
    <w:rsid w:val="00491D9A"/>
  </w:style>
  <w:style w:type="paragraph" w:styleId="NormalWeb">
    <w:name w:val="Normal (Web)"/>
    <w:basedOn w:val="Normal"/>
    <w:uiPriority w:val="99"/>
    <w:semiHidden/>
    <w:unhideWhenUsed/>
    <w:rsid w:val="00491D9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57632">
      <w:bodyDiv w:val="1"/>
      <w:marLeft w:val="0"/>
      <w:marRight w:val="0"/>
      <w:marTop w:val="0"/>
      <w:marBottom w:val="0"/>
      <w:divBdr>
        <w:top w:val="none" w:sz="0" w:space="0" w:color="auto"/>
        <w:left w:val="none" w:sz="0" w:space="0" w:color="auto"/>
        <w:bottom w:val="none" w:sz="0" w:space="0" w:color="auto"/>
        <w:right w:val="none" w:sz="0" w:space="0" w:color="auto"/>
      </w:divBdr>
      <w:divsChild>
        <w:div w:id="763234221">
          <w:marLeft w:val="0"/>
          <w:marRight w:val="0"/>
          <w:marTop w:val="0"/>
          <w:marBottom w:val="225"/>
          <w:divBdr>
            <w:top w:val="none" w:sz="0" w:space="0" w:color="auto"/>
            <w:left w:val="none" w:sz="0" w:space="0" w:color="auto"/>
            <w:bottom w:val="none" w:sz="0" w:space="0" w:color="auto"/>
            <w:right w:val="none" w:sz="0" w:space="0" w:color="auto"/>
          </w:divBdr>
        </w:div>
        <w:div w:id="173498978">
          <w:marLeft w:val="0"/>
          <w:marRight w:val="150"/>
          <w:marTop w:val="0"/>
          <w:marBottom w:val="0"/>
          <w:divBdr>
            <w:top w:val="none" w:sz="0" w:space="0" w:color="auto"/>
            <w:left w:val="none" w:sz="0" w:space="0" w:color="auto"/>
            <w:bottom w:val="none" w:sz="0" w:space="0" w:color="auto"/>
            <w:right w:val="none" w:sz="0" w:space="0" w:color="auto"/>
          </w:divBdr>
          <w:divsChild>
            <w:div w:id="179584223">
              <w:marLeft w:val="150"/>
              <w:marRight w:val="0"/>
              <w:marTop w:val="300"/>
              <w:marBottom w:val="150"/>
              <w:divBdr>
                <w:top w:val="none" w:sz="0" w:space="0" w:color="auto"/>
                <w:left w:val="single" w:sz="6" w:space="15" w:color="CCCCCC"/>
                <w:bottom w:val="none" w:sz="0" w:space="8" w:color="auto"/>
                <w:right w:val="none" w:sz="0" w:space="0" w:color="auto"/>
              </w:divBdr>
              <w:divsChild>
                <w:div w:id="92895257">
                  <w:marLeft w:val="0"/>
                  <w:marRight w:val="0"/>
                  <w:marTop w:val="0"/>
                  <w:marBottom w:val="0"/>
                  <w:divBdr>
                    <w:top w:val="none" w:sz="0" w:space="0" w:color="auto"/>
                    <w:left w:val="none" w:sz="0" w:space="0" w:color="auto"/>
                    <w:bottom w:val="none" w:sz="0" w:space="0" w:color="auto"/>
                    <w:right w:val="none" w:sz="0" w:space="0" w:color="auto"/>
                  </w:divBdr>
                  <w:divsChild>
                    <w:div w:id="669336944">
                      <w:marLeft w:val="0"/>
                      <w:marRight w:val="0"/>
                      <w:marTop w:val="0"/>
                      <w:marBottom w:val="0"/>
                      <w:divBdr>
                        <w:top w:val="none" w:sz="0" w:space="0" w:color="auto"/>
                        <w:left w:val="none" w:sz="0" w:space="0" w:color="auto"/>
                        <w:bottom w:val="none" w:sz="0" w:space="0" w:color="auto"/>
                        <w:right w:val="none" w:sz="0" w:space="0" w:color="auto"/>
                      </w:divBdr>
                      <w:divsChild>
                        <w:div w:id="1778333441">
                          <w:marLeft w:val="0"/>
                          <w:marRight w:val="0"/>
                          <w:marTop w:val="0"/>
                          <w:marBottom w:val="0"/>
                          <w:divBdr>
                            <w:top w:val="none" w:sz="0" w:space="0" w:color="auto"/>
                            <w:left w:val="none" w:sz="0" w:space="0" w:color="auto"/>
                            <w:bottom w:val="none" w:sz="0" w:space="0" w:color="auto"/>
                            <w:right w:val="none" w:sz="0" w:space="0" w:color="auto"/>
                          </w:divBdr>
                          <w:divsChild>
                            <w:div w:id="788356472">
                              <w:marLeft w:val="0"/>
                              <w:marRight w:val="0"/>
                              <w:marTop w:val="0"/>
                              <w:marBottom w:val="150"/>
                              <w:divBdr>
                                <w:top w:val="none" w:sz="0" w:space="0" w:color="auto"/>
                                <w:left w:val="none" w:sz="0" w:space="0" w:color="auto"/>
                                <w:bottom w:val="none" w:sz="0" w:space="0" w:color="auto"/>
                                <w:right w:val="none" w:sz="0" w:space="0" w:color="auto"/>
                              </w:divBdr>
                            </w:div>
                            <w:div w:id="2058044662">
                              <w:marLeft w:val="0"/>
                              <w:marRight w:val="0"/>
                              <w:marTop w:val="0"/>
                              <w:marBottom w:val="75"/>
                              <w:divBdr>
                                <w:top w:val="none" w:sz="0" w:space="0" w:color="auto"/>
                                <w:left w:val="none" w:sz="0" w:space="0" w:color="auto"/>
                                <w:bottom w:val="none" w:sz="0" w:space="0" w:color="auto"/>
                                <w:right w:val="none" w:sz="0" w:space="0" w:color="auto"/>
                              </w:divBdr>
                            </w:div>
                            <w:div w:id="611516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2185187">
              <w:marLeft w:val="0"/>
              <w:marRight w:val="0"/>
              <w:marTop w:val="0"/>
              <w:marBottom w:val="0"/>
              <w:divBdr>
                <w:top w:val="none" w:sz="0" w:space="0" w:color="auto"/>
                <w:left w:val="none" w:sz="0" w:space="0" w:color="auto"/>
                <w:bottom w:val="none" w:sz="0" w:space="0" w:color="auto"/>
                <w:right w:val="none" w:sz="0" w:space="0" w:color="auto"/>
              </w:divBdr>
            </w:div>
            <w:div w:id="379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 Maria</dc:creator>
  <cp:keywords/>
  <dc:description/>
  <cp:lastModifiedBy>Maiz, Maria</cp:lastModifiedBy>
  <cp:revision>2</cp:revision>
  <dcterms:created xsi:type="dcterms:W3CDTF">2016-12-14T15:43:00Z</dcterms:created>
  <dcterms:modified xsi:type="dcterms:W3CDTF">2016-12-14T16:25:00Z</dcterms:modified>
</cp:coreProperties>
</file>